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F9131" w14:textId="77777777" w:rsidR="00CC26F0" w:rsidRPr="001912C5" w:rsidRDefault="00CC26F0" w:rsidP="00CC26F0">
      <w:pPr>
        <w:pStyle w:val="10"/>
        <w:spacing w:before="240" w:line="240" w:lineRule="auto"/>
        <w:jc w:val="center"/>
        <w:rPr>
          <w:rFonts w:ascii="Times New Roman" w:hAnsi="Times New Roman" w:cs="Times New Roman"/>
        </w:rPr>
      </w:pPr>
      <w:bookmarkStart w:id="0" w:name="_Hlk148616753"/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Υπόδειγμα οικονομικής προσφοράς </w:t>
      </w:r>
    </w:p>
    <w:p w14:paraId="3ED20946" w14:textId="77777777" w:rsidR="00CC26F0" w:rsidRPr="001912C5" w:rsidRDefault="00CC26F0" w:rsidP="00CC26F0">
      <w:pPr>
        <w:pStyle w:val="10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14:paraId="1ABAA1AB" w14:textId="77777777" w:rsidR="00CC26F0" w:rsidRPr="001912C5" w:rsidRDefault="00CC26F0" w:rsidP="00CC26F0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04D8CB6E" w14:textId="77777777" w:rsidR="00CC26F0" w:rsidRPr="001912C5" w:rsidRDefault="00CC26F0" w:rsidP="00CC26F0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0C00F82E" w14:textId="77777777" w:rsidR="00CC26F0" w:rsidRPr="001912C5" w:rsidRDefault="00CC26F0" w:rsidP="00CC26F0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1C3DBF8D" w14:textId="77777777" w:rsidR="00CC26F0" w:rsidRPr="001912C5" w:rsidRDefault="00CC26F0" w:rsidP="00CC26F0">
      <w:pPr>
        <w:pStyle w:val="10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07EA389A" w14:textId="77777777" w:rsidR="00CC26F0" w:rsidRPr="001912C5" w:rsidRDefault="00CC26F0" w:rsidP="00CC26F0">
      <w:pPr>
        <w:pStyle w:val="10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536"/>
      </w:tblGrid>
      <w:tr w:rsidR="00CC26F0" w14:paraId="6D60EC87" w14:textId="77777777" w:rsidTr="00964B40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F8A1E26" w14:textId="77777777" w:rsidR="00CC26F0" w:rsidRPr="00D3312F" w:rsidRDefault="00CC26F0" w:rsidP="00964B40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30B3661B" w14:textId="77777777" w:rsidR="00CC26F0" w:rsidRDefault="00CC26F0" w:rsidP="00964B40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C26F0" w14:paraId="17EECA74" w14:textId="77777777" w:rsidTr="00964B40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A5EE543" w14:textId="77777777" w:rsidR="00CC26F0" w:rsidRPr="00D3312F" w:rsidRDefault="00CC26F0" w:rsidP="00964B40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658E1CAB" w14:textId="77777777" w:rsidR="00CC26F0" w:rsidRDefault="00CC26F0" w:rsidP="00964B40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C26F0" w14:paraId="576D3C27" w14:textId="77777777" w:rsidTr="00964B40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ED9810F" w14:textId="77777777" w:rsidR="00CC26F0" w:rsidRPr="00D3312F" w:rsidRDefault="00CC26F0" w:rsidP="00964B40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3938E9C7" w14:textId="77777777" w:rsidR="00CC26F0" w:rsidRDefault="00CC26F0" w:rsidP="00964B40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C26F0" w14:paraId="4E40A87D" w14:textId="77777777" w:rsidTr="00964B40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4A97B3D" w14:textId="77777777" w:rsidR="00CC26F0" w:rsidRPr="00D3312F" w:rsidRDefault="00CC26F0" w:rsidP="00964B40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44E9892F" w14:textId="77777777" w:rsidR="00CC26F0" w:rsidRDefault="00CC26F0" w:rsidP="00964B40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C26F0" w14:paraId="27636952" w14:textId="77777777" w:rsidTr="00964B40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18CAA24" w14:textId="77777777" w:rsidR="00CC26F0" w:rsidRPr="00D3312F" w:rsidRDefault="00CC26F0" w:rsidP="00964B40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2C67DBAE" w14:textId="77777777" w:rsidR="00CC26F0" w:rsidRDefault="00CC26F0" w:rsidP="00964B40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C26F0" w14:paraId="76397D29" w14:textId="77777777" w:rsidTr="00964B40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BCC30BA" w14:textId="77777777" w:rsidR="00CC26F0" w:rsidRPr="00D3312F" w:rsidRDefault="00CC26F0" w:rsidP="00964B40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5376236A" w14:textId="77777777" w:rsidR="00CC26F0" w:rsidRDefault="00CC26F0" w:rsidP="00964B40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C26F0" w14:paraId="75D4EEC5" w14:textId="77777777" w:rsidTr="00964B40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6837E11" w14:textId="77777777" w:rsidR="00CC26F0" w:rsidRPr="00D3312F" w:rsidRDefault="00CC26F0" w:rsidP="00964B40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4D880281" w14:textId="77777777" w:rsidR="00CC26F0" w:rsidRDefault="00CC26F0" w:rsidP="00964B40">
            <w:pPr>
              <w:pStyle w:val="10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04D8E897" w14:textId="77777777" w:rsidR="00CC26F0" w:rsidRDefault="00CC26F0" w:rsidP="00CC26F0">
      <w:pPr>
        <w:pStyle w:val="10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105FA76D" w14:textId="77777777" w:rsidR="00CC26F0" w:rsidRPr="001559F5" w:rsidRDefault="00CC26F0" w:rsidP="00CC26F0">
      <w:pPr>
        <w:pStyle w:val="10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  <w:color w:val="000000"/>
        </w:rPr>
      </w:pPr>
      <w:r w:rsidRPr="00797ECB">
        <w:rPr>
          <w:rFonts w:ascii="Times New Roman" w:hAnsi="Times New Roman" w:cs="Times New Roman"/>
          <w:color w:val="000000"/>
        </w:rPr>
        <w:t>Με το παρόν σας  υποβάλλουμε οικονομική προσφορά</w:t>
      </w:r>
      <w:r>
        <w:rPr>
          <w:rFonts w:ascii="Times New Roman" w:hAnsi="Times New Roman" w:cs="Times New Roman"/>
          <w:color w:val="000000"/>
        </w:rPr>
        <w:t>,</w:t>
      </w:r>
      <w:r w:rsidRPr="00797ECB">
        <w:rPr>
          <w:rFonts w:ascii="Times New Roman" w:hAnsi="Times New Roman" w:cs="Times New Roman"/>
          <w:color w:val="000000"/>
        </w:rPr>
        <w:t xml:space="preserve">  στο πλαίσιο της υπ’ </w:t>
      </w:r>
      <w:proofErr w:type="spellStart"/>
      <w:r w:rsidRPr="00797ECB">
        <w:rPr>
          <w:rFonts w:ascii="Times New Roman" w:hAnsi="Times New Roman" w:cs="Times New Roman"/>
          <w:color w:val="000000"/>
        </w:rPr>
        <w:t>αριθμ</w:t>
      </w:r>
      <w:proofErr w:type="spellEnd"/>
      <w:r w:rsidRPr="00797EC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797ECB">
        <w:rPr>
          <w:rFonts w:ascii="Times New Roman" w:hAnsi="Times New Roman" w:cs="Times New Roman"/>
          <w:color w:val="000000"/>
        </w:rPr>
        <w:t>Πρωτ</w:t>
      </w:r>
      <w:proofErr w:type="spellEnd"/>
      <w:r w:rsidRPr="00797ECB">
        <w:rPr>
          <w:rFonts w:ascii="Times New Roman" w:hAnsi="Times New Roman" w:cs="Times New Roman"/>
          <w:color w:val="000000"/>
        </w:rPr>
        <w:t xml:space="preserve">. </w:t>
      </w:r>
      <w:r w:rsidRPr="00AF448B">
        <w:rPr>
          <w:rFonts w:ascii="Times New Roman" w:hAnsi="Times New Roman" w:cs="Times New Roman"/>
          <w:color w:val="000000"/>
        </w:rPr>
        <w:t>47710/18.06.2024</w:t>
      </w:r>
      <w:r w:rsidRPr="009E5BB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π</w:t>
      </w:r>
      <w:r w:rsidRPr="009E5BBC">
        <w:rPr>
          <w:rFonts w:ascii="Times New Roman" w:hAnsi="Times New Roman" w:cs="Times New Roman"/>
          <w:color w:val="000000"/>
        </w:rPr>
        <w:t xml:space="preserve">ρόσκλησης </w:t>
      </w:r>
      <w:r>
        <w:rPr>
          <w:rFonts w:ascii="Times New Roman" w:hAnsi="Times New Roman" w:cs="Times New Roman"/>
          <w:color w:val="000000"/>
        </w:rPr>
        <w:t>υποβολής προσφοράς</w:t>
      </w:r>
      <w:r w:rsidRPr="009E5BBC">
        <w:rPr>
          <w:rFonts w:ascii="Times New Roman" w:hAnsi="Times New Roman" w:cs="Times New Roman"/>
          <w:color w:val="000000"/>
        </w:rPr>
        <w:t xml:space="preserve"> για την </w:t>
      </w:r>
      <w:r w:rsidRPr="00F50FD5">
        <w:rPr>
          <w:rFonts w:ascii="Times New Roman" w:hAnsi="Times New Roman" w:cs="Times New Roman"/>
          <w:color w:val="000000"/>
        </w:rPr>
        <w:t>ανάθεση υπηρεσιών διαχείρισης ηλεκτρονικών διατακτικών σίτισης μέσω δύο (2) επαναφορτιζόμενων καρτών</w:t>
      </w:r>
      <w:r>
        <w:rPr>
          <w:rFonts w:ascii="Times New Roman" w:hAnsi="Times New Roman" w:cs="Times New Roman"/>
          <w:color w:val="000000"/>
        </w:rPr>
        <w:t>.</w:t>
      </w:r>
    </w:p>
    <w:p w14:paraId="40A6A769" w14:textId="77777777" w:rsidR="00CC26F0" w:rsidRDefault="00CC26F0" w:rsidP="00CC26F0">
      <w:pPr>
        <w:pStyle w:val="af"/>
        <w:rPr>
          <w:rFonts w:ascii="Times New Roman" w:hAnsi="Times New Roman" w:cs="Times New Roman"/>
          <w:color w:val="000000"/>
          <w:u w:val="single"/>
          <w:lang w:val="en-US"/>
        </w:rPr>
      </w:pPr>
      <w:r w:rsidRPr="00FC10CB"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14:paraId="5471446E" w14:textId="77777777" w:rsidR="00CC26F0" w:rsidRPr="00AC1FFA" w:rsidRDefault="00CC26F0" w:rsidP="00CC26F0">
      <w:pPr>
        <w:pStyle w:val="af"/>
        <w:rPr>
          <w:rFonts w:ascii="Times New Roman" w:hAnsi="Times New Roman" w:cs="Times New Roman"/>
          <w:u w:val="single"/>
        </w:rPr>
      </w:pPr>
    </w:p>
    <w:tbl>
      <w:tblPr>
        <w:tblOverlap w:val="never"/>
        <w:tblW w:w="97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3118"/>
        <w:gridCol w:w="1701"/>
      </w:tblGrid>
      <w:tr w:rsidR="00CC26F0" w14:paraId="6E92C9D9" w14:textId="77777777" w:rsidTr="00964B40">
        <w:trPr>
          <w:trHeight w:hRule="exact" w:val="636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B0F46" w14:textId="77777777" w:rsidR="00CC26F0" w:rsidRPr="00BF7179" w:rsidRDefault="00CC26F0" w:rsidP="00964B40">
            <w:pPr>
              <w:rPr>
                <w:sz w:val="10"/>
                <w:szCs w:val="10"/>
              </w:rPr>
            </w:pPr>
            <w:r>
              <w:rPr>
                <w:b/>
                <w:bCs/>
                <w:sz w:val="22"/>
                <w:szCs w:val="22"/>
              </w:rPr>
              <w:t>Α</w:t>
            </w:r>
            <w:r w:rsidRPr="00F50FD5">
              <w:rPr>
                <w:b/>
                <w:bCs/>
                <w:sz w:val="22"/>
                <w:szCs w:val="22"/>
              </w:rPr>
              <w:t>νάθεση  υπηρεσιών διαχείρισης ηλεκτρονικών διατακτικών σίτισης μέσω δύο (2) επαναφορτιζόμενων καρτών.</w:t>
            </w:r>
          </w:p>
          <w:p w14:paraId="7865A5B3" w14:textId="77777777" w:rsidR="00CC26F0" w:rsidRPr="00BF7179" w:rsidRDefault="00CC26F0" w:rsidP="00964B40">
            <w:pPr>
              <w:rPr>
                <w:sz w:val="10"/>
                <w:szCs w:val="10"/>
              </w:rPr>
            </w:pPr>
          </w:p>
        </w:tc>
      </w:tr>
      <w:tr w:rsidR="00CC26F0" w14:paraId="7CE55B9C" w14:textId="77777777" w:rsidTr="00964B40">
        <w:trPr>
          <w:trHeight w:hRule="exact" w:val="48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6738F" w14:textId="77777777" w:rsidR="00CC26F0" w:rsidRPr="0073675B" w:rsidRDefault="00CC26F0" w:rsidP="00964B40">
            <w:pPr>
              <w:pStyle w:val="ad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BF3D0" w14:textId="77777777" w:rsidR="00CC26F0" w:rsidRPr="0073675B" w:rsidRDefault="00CC26F0" w:rsidP="00964B40">
            <w:pPr>
              <w:rPr>
                <w:sz w:val="10"/>
                <w:szCs w:val="10"/>
              </w:rPr>
            </w:pPr>
          </w:p>
        </w:tc>
      </w:tr>
      <w:tr w:rsidR="00CC26F0" w14:paraId="54C3AAA5" w14:textId="77777777" w:rsidTr="00964B40">
        <w:trPr>
          <w:trHeight w:hRule="exact" w:val="47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F862D7" w14:textId="77777777" w:rsidR="00CC26F0" w:rsidRPr="0073675B" w:rsidRDefault="00CC26F0" w:rsidP="00964B40">
            <w:pPr>
              <w:pStyle w:val="ad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48CA0" w14:textId="77777777" w:rsidR="00CC26F0" w:rsidRPr="0073675B" w:rsidRDefault="00CC26F0" w:rsidP="00964B40">
            <w:pPr>
              <w:rPr>
                <w:sz w:val="10"/>
                <w:szCs w:val="10"/>
              </w:rPr>
            </w:pPr>
          </w:p>
        </w:tc>
      </w:tr>
      <w:tr w:rsidR="00CC26F0" w14:paraId="11E3652E" w14:textId="77777777" w:rsidTr="00964B40">
        <w:trPr>
          <w:trHeight w:hRule="exact" w:val="494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765195" w14:textId="77777777" w:rsidR="00CC26F0" w:rsidRPr="0073675B" w:rsidRDefault="00CC26F0" w:rsidP="00964B40">
            <w:pPr>
              <w:pStyle w:val="ad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4B292" w14:textId="77777777" w:rsidR="00CC26F0" w:rsidRPr="0073675B" w:rsidRDefault="00CC26F0" w:rsidP="00964B40">
            <w:pPr>
              <w:rPr>
                <w:sz w:val="10"/>
                <w:szCs w:val="10"/>
              </w:rPr>
            </w:pPr>
          </w:p>
        </w:tc>
      </w:tr>
      <w:tr w:rsidR="00CC26F0" w14:paraId="15123CCF" w14:textId="77777777" w:rsidTr="00964B40">
        <w:trPr>
          <w:trHeight w:hRule="exact" w:val="79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AD5CE4" w14:textId="77777777" w:rsidR="00CC26F0" w:rsidRPr="0073675B" w:rsidRDefault="00CC26F0" w:rsidP="00964B40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(ολογράφως)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18619" w14:textId="77777777" w:rsidR="00CC26F0" w:rsidRPr="0073675B" w:rsidRDefault="00CC26F0" w:rsidP="00964B40">
            <w:pPr>
              <w:rPr>
                <w:sz w:val="10"/>
                <w:szCs w:val="10"/>
              </w:rPr>
            </w:pPr>
          </w:p>
        </w:tc>
      </w:tr>
    </w:tbl>
    <w:p w14:paraId="77B38EDD" w14:textId="77777777" w:rsidR="00CC26F0" w:rsidRDefault="00CC26F0" w:rsidP="00CC26F0">
      <w:pPr>
        <w:pStyle w:val="af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14:paraId="3E7CA0EE" w14:textId="77777777" w:rsidR="00CC26F0" w:rsidRPr="00556992" w:rsidRDefault="00CC26F0" w:rsidP="00CC26F0">
      <w:pPr>
        <w:pStyle w:val="af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>
        <w:rPr>
          <w:rFonts w:ascii="Times New Roman" w:hAnsi="Times New Roman" w:cs="Times New Roman"/>
          <w:b w:val="0"/>
          <w:bCs w:val="0"/>
          <w:color w:val="000000"/>
        </w:rPr>
        <w:t>4</w:t>
      </w:r>
    </w:p>
    <w:p w14:paraId="4E36B2FC" w14:textId="77777777" w:rsidR="00CC26F0" w:rsidRPr="00556992" w:rsidRDefault="00CC26F0" w:rsidP="00CC26F0">
      <w:pPr>
        <w:spacing w:after="239" w:line="1" w:lineRule="exact"/>
        <w:rPr>
          <w:sz w:val="22"/>
          <w:szCs w:val="22"/>
        </w:rPr>
      </w:pPr>
    </w:p>
    <w:p w14:paraId="237D564C" w14:textId="77777777" w:rsidR="00CC26F0" w:rsidRPr="00556992" w:rsidRDefault="00CC26F0" w:rsidP="00CC26F0">
      <w:pPr>
        <w:pStyle w:val="10"/>
        <w:spacing w:after="0" w:line="240" w:lineRule="auto"/>
        <w:jc w:val="center"/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  <w:r w:rsidRPr="00556992">
        <w:rPr>
          <w:rFonts w:ascii="Times New Roman" w:hAnsi="Times New Roman" w:cs="Times New Roman"/>
          <w:color w:val="000000"/>
        </w:rPr>
        <w:br/>
        <w:t>(Ονοματεπώνυμο - Υπογραφή - Σφραγίδα)</w:t>
      </w:r>
      <w:bookmarkEnd w:id="0"/>
    </w:p>
    <w:p w14:paraId="0A67D84A" w14:textId="77777777" w:rsidR="006A55DE" w:rsidRDefault="006A55DE"/>
    <w:sectPr w:rsidR="006A55DE" w:rsidSect="00CC26F0">
      <w:pgSz w:w="11906" w:h="16838"/>
      <w:pgMar w:top="851" w:right="1274" w:bottom="993" w:left="1800" w:header="28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F0"/>
    <w:rsid w:val="006A55DE"/>
    <w:rsid w:val="00923E62"/>
    <w:rsid w:val="00CC26F0"/>
    <w:rsid w:val="00DC1A0B"/>
    <w:rsid w:val="00ED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7858"/>
  <w15:chartTrackingRefBased/>
  <w15:docId w15:val="{116A298B-1CC2-4665-AEAE-3D8602E4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6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C26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26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26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26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26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26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26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26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26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C2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C2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C2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C26F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C26F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C26F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C26F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C26F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C26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26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C2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26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C2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26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C26F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26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CC26F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2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C26F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26F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CC26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Σώμα κειμένου_"/>
    <w:basedOn w:val="a0"/>
    <w:link w:val="10"/>
    <w:rsid w:val="00CC26F0"/>
    <w:rPr>
      <w:rFonts w:ascii="Calibri" w:eastAsia="Calibri" w:hAnsi="Calibri" w:cs="Calibri"/>
    </w:rPr>
  </w:style>
  <w:style w:type="paragraph" w:customStyle="1" w:styleId="10">
    <w:name w:val="Σώμα κειμένου1"/>
    <w:basedOn w:val="a"/>
    <w:link w:val="ab"/>
    <w:rsid w:val="00CC26F0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c">
    <w:name w:val="Άλλα_"/>
    <w:basedOn w:val="a0"/>
    <w:link w:val="ad"/>
    <w:rsid w:val="00CC26F0"/>
    <w:rPr>
      <w:rFonts w:ascii="Calibri" w:eastAsia="Calibri" w:hAnsi="Calibri" w:cs="Calibri"/>
    </w:rPr>
  </w:style>
  <w:style w:type="character" w:customStyle="1" w:styleId="ae">
    <w:name w:val="Λεζάντα πίνακα_"/>
    <w:basedOn w:val="a0"/>
    <w:link w:val="af"/>
    <w:rsid w:val="00CC26F0"/>
    <w:rPr>
      <w:rFonts w:ascii="Calibri" w:eastAsia="Calibri" w:hAnsi="Calibri" w:cs="Calibri"/>
      <w:b/>
      <w:bCs/>
    </w:rPr>
  </w:style>
  <w:style w:type="paragraph" w:customStyle="1" w:styleId="ad">
    <w:name w:val="Άλλα"/>
    <w:basedOn w:val="a"/>
    <w:link w:val="ac"/>
    <w:rsid w:val="00CC26F0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af">
    <w:name w:val="Λεζάντα πίνακα"/>
    <w:basedOn w:val="a"/>
    <w:link w:val="ae"/>
    <w:rsid w:val="00CC26F0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2024-06-18T12:04:00Z</dcterms:created>
  <dcterms:modified xsi:type="dcterms:W3CDTF">2024-06-18T12:05:00Z</dcterms:modified>
</cp:coreProperties>
</file>